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3E1C" w14:textId="77777777" w:rsidR="009422CA" w:rsidRPr="009422CA" w:rsidRDefault="009422CA" w:rsidP="009422CA">
      <w:r w:rsidRPr="009422CA">
        <w:t>Dear ______________</w:t>
      </w:r>
    </w:p>
    <w:p w14:paraId="1E798AD2" w14:textId="77777777" w:rsidR="009422CA" w:rsidRPr="009422CA" w:rsidRDefault="009422CA" w:rsidP="009422CA"/>
    <w:p w14:paraId="37CF5B2E" w14:textId="40E2F4C6" w:rsidR="009422CA" w:rsidRPr="009422CA" w:rsidRDefault="009422CA" w:rsidP="009422CA">
      <w:r w:rsidRPr="009422CA">
        <w:t>XXX Company {name of financial advisor or firm} hopes that you</w:t>
      </w:r>
      <w:r w:rsidR="00354B9D">
        <w:t xml:space="preserve"> and </w:t>
      </w:r>
      <w:r w:rsidRPr="009422CA">
        <w:t xml:space="preserve">your loved ones are safe during these unprecedented times and that you are surrounded by family.  This is clearly a time for reflection on the things that matter in our lives and I\we have had many </w:t>
      </w:r>
      <w:proofErr w:type="gramStart"/>
      <w:r w:rsidRPr="009422CA">
        <w:t>client</w:t>
      </w:r>
      <w:proofErr w:type="gramEnd"/>
      <w:r w:rsidRPr="009422CA">
        <w:t xml:space="preserve"> calls to discuss financial, insurance and other planning needs.</w:t>
      </w:r>
    </w:p>
    <w:p w14:paraId="28E9B2BA" w14:textId="77777777" w:rsidR="009422CA" w:rsidRPr="009422CA" w:rsidRDefault="009422CA" w:rsidP="009422CA"/>
    <w:p w14:paraId="287A5A32" w14:textId="6D826E0C" w:rsidR="009422CA" w:rsidRPr="009422CA" w:rsidRDefault="009422CA" w:rsidP="009422CA">
      <w:r w:rsidRPr="009422CA">
        <w:t>If the well being of your</w:t>
      </w:r>
      <w:r w:rsidR="00354B9D">
        <w:t xml:space="preserve"> business</w:t>
      </w:r>
      <w:r w:rsidRPr="009422CA">
        <w:t xml:space="preserve"> </w:t>
      </w:r>
      <w:r w:rsidR="00116F0C">
        <w:t xml:space="preserve">due to the loss of a key employee </w:t>
      </w:r>
      <w:r w:rsidRPr="009422CA">
        <w:t xml:space="preserve">has been something that you have thought about in light of the COVID-19 pandemic, have you completed </w:t>
      </w:r>
      <w:r w:rsidR="00BE0015">
        <w:t xml:space="preserve">a review </w:t>
      </w:r>
      <w:r w:rsidRPr="009422CA">
        <w:t>of</w:t>
      </w:r>
      <w:r w:rsidR="00BE0015">
        <w:t xml:space="preserve"> your existing</w:t>
      </w:r>
      <w:r w:rsidR="003E3627">
        <w:t xml:space="preserve"> life</w:t>
      </w:r>
      <w:r w:rsidRPr="009422CA">
        <w:t xml:space="preserve"> insurance </w:t>
      </w:r>
      <w:r w:rsidR="003E3627">
        <w:t xml:space="preserve">portfolio </w:t>
      </w:r>
      <w:r w:rsidRPr="009422CA">
        <w:t xml:space="preserve">or </w:t>
      </w:r>
      <w:r w:rsidR="003E3627">
        <w:t xml:space="preserve">conducted a </w:t>
      </w:r>
      <w:r w:rsidR="005707CB">
        <w:t xml:space="preserve">key person </w:t>
      </w:r>
      <w:r w:rsidRPr="009422CA">
        <w:t>needs analysis?  I\we would</w:t>
      </w:r>
      <w:r w:rsidR="00EB2C4F">
        <w:t xml:space="preserve"> be happy to discuss any needs</w:t>
      </w:r>
      <w:r w:rsidR="0011448E">
        <w:t xml:space="preserve"> </w:t>
      </w:r>
      <w:r w:rsidR="00C13104">
        <w:t xml:space="preserve">or answer any questions </w:t>
      </w:r>
      <w:r w:rsidR="0011448E">
        <w:t>that you may have</w:t>
      </w:r>
      <w:r w:rsidR="00C13104">
        <w:t>.</w:t>
      </w:r>
      <w:r w:rsidR="0011448E">
        <w:t xml:space="preserve"> </w:t>
      </w:r>
      <w:r w:rsidR="00C13104">
        <w:t>I</w:t>
      </w:r>
      <w:r w:rsidR="0011448E">
        <w:t>f you would prefer,</w:t>
      </w:r>
      <w:r w:rsidRPr="009422CA">
        <w:t xml:space="preserve"> </w:t>
      </w:r>
      <w:r w:rsidR="003D3FDE">
        <w:t>you can do some research through a</w:t>
      </w:r>
      <w:r w:rsidRPr="009422CA">
        <w:t xml:space="preserve"> financial tool created by the</w:t>
      </w:r>
      <w:r w:rsidR="00860F2F">
        <w:t xml:space="preserve"> Principal Financial Group, a leader in business insurance services (</w:t>
      </w:r>
      <w:hyperlink r:id="rId4" w:history="1">
        <w:r w:rsidR="005B4CEF" w:rsidRPr="00775D8D">
          <w:rPr>
            <w:rStyle w:val="Hyperlink"/>
          </w:rPr>
          <w:t>https://m.principal.com/keyperson/keyperson.jsf</w:t>
        </w:r>
      </w:hyperlink>
      <w:r w:rsidR="005B4CEF">
        <w:t>)</w:t>
      </w:r>
      <w:r w:rsidR="00F825F2">
        <w:t>,</w:t>
      </w:r>
      <w:r w:rsidR="005B4CEF">
        <w:t xml:space="preserve"> </w:t>
      </w:r>
      <w:r w:rsidRPr="009422CA">
        <w:t>where you can complete this analysis.  Should you need any help in completing this analysis or like to discuss the results, please do not hesitate to give us a call.</w:t>
      </w:r>
    </w:p>
    <w:p w14:paraId="78E2F4B8" w14:textId="77777777" w:rsidR="009422CA" w:rsidRPr="009422CA" w:rsidRDefault="009422CA" w:rsidP="009422CA"/>
    <w:p w14:paraId="35D33EC4" w14:textId="59CE2DD7" w:rsidR="009422CA" w:rsidRPr="009422CA" w:rsidRDefault="009422CA" w:rsidP="009422CA">
      <w:r w:rsidRPr="009422CA">
        <w:t xml:space="preserve">Life insurance has never been less expensive, especially term insurance plans.  The availability and flexibility of products today to meet your </w:t>
      </w:r>
      <w:r w:rsidR="005B4CEF">
        <w:t>bus</w:t>
      </w:r>
      <w:r w:rsidR="00B8320E">
        <w:t xml:space="preserve">iness’ </w:t>
      </w:r>
      <w:r w:rsidRPr="009422CA">
        <w:t xml:space="preserve">financial needs has also never been more robust.  Life insurance does NOT exclude pandemics, so any insurance that you currently have or would purchase will protect your </w:t>
      </w:r>
      <w:r w:rsidR="00B8320E">
        <w:t>business</w:t>
      </w:r>
      <w:r w:rsidRPr="009422CA">
        <w:t xml:space="preserve"> today and in the future.</w:t>
      </w:r>
    </w:p>
    <w:p w14:paraId="041BABDD" w14:textId="77777777" w:rsidR="009422CA" w:rsidRPr="009422CA" w:rsidRDefault="009422CA" w:rsidP="009422CA"/>
    <w:p w14:paraId="349CFBC7" w14:textId="1A1D68E7" w:rsidR="009422CA" w:rsidRPr="009422CA" w:rsidRDefault="009422CA" w:rsidP="009422CA">
      <w:r w:rsidRPr="009422CA">
        <w:t xml:space="preserve">Finally, many </w:t>
      </w:r>
      <w:r w:rsidR="00B8320E">
        <w:t xml:space="preserve">businesses </w:t>
      </w:r>
      <w:r w:rsidRPr="009422CA">
        <w:t xml:space="preserve">are socially </w:t>
      </w:r>
      <w:proofErr w:type="gramStart"/>
      <w:r w:rsidRPr="009422CA">
        <w:t>distancing</w:t>
      </w:r>
      <w:proofErr w:type="gramEnd"/>
      <w:r w:rsidRPr="009422CA">
        <w:t xml:space="preserve"> and </w:t>
      </w:r>
      <w:r w:rsidR="00B8320E">
        <w:t xml:space="preserve">key employees are </w:t>
      </w:r>
      <w:r w:rsidRPr="009422CA">
        <w:t>not inclined to meet with financial advisors or provide medical evidence for underwriting in person.  The insurance companies have created technology platforms that allow you</w:t>
      </w:r>
      <w:r w:rsidR="00084487">
        <w:t>r business</w:t>
      </w:r>
      <w:r w:rsidRPr="009422CA">
        <w:t xml:space="preserve"> to purchase up to $3,000,000 or more of life insurance without a life insurance exam up to age 60 and up to $1,000,000 between age 60 and 69.  All of this can be accomplished with only a telephone or online interview.</w:t>
      </w:r>
    </w:p>
    <w:p w14:paraId="0573C781" w14:textId="77777777" w:rsidR="009422CA" w:rsidRPr="009422CA" w:rsidRDefault="009422CA" w:rsidP="009422CA"/>
    <w:p w14:paraId="45B95AE8" w14:textId="77777777" w:rsidR="009422CA" w:rsidRPr="009422CA" w:rsidRDefault="009422CA" w:rsidP="009422CA">
      <w:r w:rsidRPr="009422CA">
        <w:t>Closing paragraph {personalize}</w:t>
      </w:r>
    </w:p>
    <w:p w14:paraId="72E15536" w14:textId="77777777" w:rsidR="009422CA" w:rsidRPr="009422CA" w:rsidRDefault="009422CA" w:rsidP="009422CA"/>
    <w:p w14:paraId="498EFE24" w14:textId="77777777" w:rsidR="009422CA" w:rsidRDefault="009422CA"/>
    <w:sectPr w:rsidR="0094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CA"/>
    <w:rsid w:val="00084487"/>
    <w:rsid w:val="0011448E"/>
    <w:rsid w:val="00116F0C"/>
    <w:rsid w:val="00354B9D"/>
    <w:rsid w:val="003D3FDE"/>
    <w:rsid w:val="003E3627"/>
    <w:rsid w:val="005707CB"/>
    <w:rsid w:val="005B4CEF"/>
    <w:rsid w:val="00860F2F"/>
    <w:rsid w:val="009422CA"/>
    <w:rsid w:val="00A94712"/>
    <w:rsid w:val="00B8320E"/>
    <w:rsid w:val="00BC3353"/>
    <w:rsid w:val="00BE0015"/>
    <w:rsid w:val="00C13104"/>
    <w:rsid w:val="00E81A25"/>
    <w:rsid w:val="00EB2C4F"/>
    <w:rsid w:val="00F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5652"/>
  <w15:chartTrackingRefBased/>
  <w15:docId w15:val="{30CBFC93-0685-0B48-A1D9-CE16B891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principal.com/keyperson/keyperson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Garcia</dc:creator>
  <cp:keywords/>
  <dc:description/>
  <cp:lastModifiedBy>Lisa Mitchell</cp:lastModifiedBy>
  <cp:revision>2</cp:revision>
  <dcterms:created xsi:type="dcterms:W3CDTF">2020-05-08T15:40:00Z</dcterms:created>
  <dcterms:modified xsi:type="dcterms:W3CDTF">2020-05-08T15:40:00Z</dcterms:modified>
</cp:coreProperties>
</file>